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842F2" w:rsidRPr="00A92A80" w:rsidRDefault="00000000" w:rsidP="00A92A80">
      <w:pPr>
        <w:spacing w:line="276" w:lineRule="auto"/>
        <w:rPr>
          <w:rFonts w:ascii="Arial" w:hAnsi="Arial" w:cs="Arial"/>
          <w:b/>
          <w:bCs/>
        </w:rPr>
      </w:pPr>
      <w:r w:rsidRPr="00A92A80">
        <w:rPr>
          <w:rFonts w:ascii="Arial" w:hAnsi="Arial" w:cs="Arial"/>
          <w:b/>
          <w:bCs/>
        </w:rPr>
        <w:t>Essay Questions Only</w:t>
      </w:r>
    </w:p>
    <w:p w:rsidR="003842F2" w:rsidRPr="00A92A80" w:rsidRDefault="00000000" w:rsidP="00A92A80">
      <w:pPr>
        <w:spacing w:line="276" w:lineRule="auto"/>
        <w:rPr>
          <w:rFonts w:ascii="Arial" w:hAnsi="Arial" w:cs="Arial"/>
          <w:b/>
          <w:bCs/>
        </w:rPr>
      </w:pPr>
      <w:r w:rsidRPr="00A92A80">
        <w:rPr>
          <w:rFonts w:ascii="Arial" w:hAnsi="Arial" w:cs="Arial"/>
          <w:b/>
          <w:bCs/>
        </w:rPr>
        <w:t xml:space="preserve">RACE AND CRITICAL RACE THEORY AFAM 111-001 (SUMMER 2026) </w:t>
      </w:r>
    </w:p>
    <w:p w:rsidR="003842F2" w:rsidRPr="00A92A80" w:rsidRDefault="003842F2" w:rsidP="00A92A80">
      <w:pPr>
        <w:spacing w:line="276" w:lineRule="auto"/>
        <w:rPr>
          <w:rFonts w:ascii="Arial" w:hAnsi="Arial" w:cs="Arial"/>
          <w:b/>
          <w:bCs/>
        </w:rPr>
      </w:pPr>
    </w:p>
    <w:p w:rsidR="00A92A80" w:rsidRPr="00A92A80" w:rsidRDefault="00000000" w:rsidP="00A92A80">
      <w:pPr>
        <w:pStyle w:val="ListParagraph"/>
        <w:numPr>
          <w:ilvl w:val="0"/>
          <w:numId w:val="2"/>
        </w:numPr>
        <w:spacing w:line="276" w:lineRule="auto"/>
        <w:rPr>
          <w:rFonts w:ascii="Arial" w:hAnsi="Arial" w:cs="Arial"/>
        </w:rPr>
      </w:pPr>
      <w:r w:rsidRPr="00A92A80">
        <w:rPr>
          <w:rFonts w:ascii="Arial" w:hAnsi="Arial" w:cs="Arial"/>
        </w:rPr>
        <w:t>What are five things that stand out to you in the 1619 Project readings</w:t>
      </w:r>
      <w:r w:rsidR="00A92A80">
        <w:rPr>
          <w:rFonts w:ascii="Arial" w:hAnsi="Arial" w:cs="Arial"/>
        </w:rPr>
        <w:t>,</w:t>
      </w:r>
      <w:r w:rsidRPr="00A92A80">
        <w:rPr>
          <w:rFonts w:ascii="Arial" w:hAnsi="Arial" w:cs="Arial"/>
        </w:rPr>
        <w:t xml:space="preserve"> and why? Please be detailed in your response.</w:t>
      </w:r>
    </w:p>
    <w:p w:rsidR="00A92A80" w:rsidRDefault="00A92A80" w:rsidP="00A92A80">
      <w:pPr>
        <w:spacing w:line="276" w:lineRule="auto"/>
        <w:rPr>
          <w:rFonts w:ascii="Arial" w:hAnsi="Arial" w:cs="Arial"/>
        </w:rPr>
      </w:pPr>
    </w:p>
    <w:p w:rsidR="00A92A80" w:rsidRDefault="00000000" w:rsidP="00A92A80">
      <w:pPr>
        <w:pStyle w:val="ListParagraph"/>
        <w:numPr>
          <w:ilvl w:val="0"/>
          <w:numId w:val="2"/>
        </w:numPr>
        <w:spacing w:line="276" w:lineRule="auto"/>
        <w:rPr>
          <w:rFonts w:ascii="Arial" w:hAnsi="Arial" w:cs="Arial"/>
        </w:rPr>
      </w:pPr>
      <w:r w:rsidRPr="00A92A80">
        <w:rPr>
          <w:rFonts w:ascii="Arial" w:hAnsi="Arial" w:cs="Arial"/>
        </w:rPr>
        <w:t>Based on the Politico article in the slide show presentation (Slide 34), what were some issues that Gov. Ron DeSantis of Florida</w:t>
      </w:r>
      <w:r w:rsidR="00A92A80">
        <w:rPr>
          <w:rFonts w:ascii="Arial" w:hAnsi="Arial" w:cs="Arial"/>
        </w:rPr>
        <w:t>,</w:t>
      </w:r>
      <w:r w:rsidRPr="00A92A80">
        <w:rPr>
          <w:rFonts w:ascii="Arial" w:hAnsi="Arial" w:cs="Arial"/>
        </w:rPr>
        <w:t xml:space="preserve"> along with his administration</w:t>
      </w:r>
      <w:r w:rsidR="00A92A80">
        <w:rPr>
          <w:rFonts w:ascii="Arial" w:hAnsi="Arial" w:cs="Arial"/>
        </w:rPr>
        <w:t>,</w:t>
      </w:r>
      <w:r w:rsidRPr="00A92A80">
        <w:rPr>
          <w:rFonts w:ascii="Arial" w:hAnsi="Arial" w:cs="Arial"/>
        </w:rPr>
        <w:t xml:space="preserve"> ha</w:t>
      </w:r>
      <w:r w:rsidR="00A92A80">
        <w:rPr>
          <w:rFonts w:ascii="Arial" w:hAnsi="Arial" w:cs="Arial"/>
        </w:rPr>
        <w:t>d</w:t>
      </w:r>
      <w:r w:rsidRPr="00A92A80">
        <w:rPr>
          <w:rFonts w:ascii="Arial" w:hAnsi="Arial" w:cs="Arial"/>
        </w:rPr>
        <w:t xml:space="preserve"> with the initial framework of the African-American AP Course proposed by the College Board? Name at least three. Do you feel that the issues they had were reasonable?</w:t>
      </w:r>
    </w:p>
    <w:p w:rsidR="00A92A80" w:rsidRPr="00A92A80" w:rsidRDefault="00A92A80" w:rsidP="00A92A80">
      <w:pPr>
        <w:pStyle w:val="ListParagraph"/>
        <w:rPr>
          <w:rFonts w:ascii="Arial" w:hAnsi="Arial" w:cs="Arial"/>
        </w:rPr>
      </w:pPr>
    </w:p>
    <w:p w:rsidR="00A92A80" w:rsidRDefault="00A92A80" w:rsidP="00A92A80">
      <w:pPr>
        <w:pStyle w:val="ListParagraph"/>
        <w:numPr>
          <w:ilvl w:val="0"/>
          <w:numId w:val="2"/>
        </w:numPr>
        <w:spacing w:line="276" w:lineRule="auto"/>
        <w:rPr>
          <w:rFonts w:ascii="Arial" w:hAnsi="Arial" w:cs="Arial"/>
        </w:rPr>
      </w:pPr>
      <w:r>
        <w:rPr>
          <w:rFonts w:ascii="Arial" w:hAnsi="Arial" w:cs="Arial"/>
        </w:rPr>
        <w:t>According to the OZY CRT article, where else does the Critical Race Theory assert that racial bias exists besides within an individual?</w:t>
      </w:r>
    </w:p>
    <w:p w:rsidR="00A92A80" w:rsidRDefault="00A92A80" w:rsidP="00A92A80">
      <w:pPr>
        <w:spacing w:line="276" w:lineRule="auto"/>
        <w:rPr>
          <w:rFonts w:ascii="Arial" w:hAnsi="Arial" w:cs="Arial"/>
        </w:rPr>
      </w:pPr>
    </w:p>
    <w:p w:rsidR="003842F2" w:rsidRPr="00A92A80" w:rsidRDefault="00000000" w:rsidP="00A92A80">
      <w:pPr>
        <w:pStyle w:val="ListParagraph"/>
        <w:numPr>
          <w:ilvl w:val="0"/>
          <w:numId w:val="2"/>
        </w:numPr>
        <w:spacing w:line="276" w:lineRule="auto"/>
        <w:rPr>
          <w:rFonts w:ascii="Arial" w:hAnsi="Arial" w:cs="Arial"/>
        </w:rPr>
      </w:pPr>
      <w:r w:rsidRPr="00A92A80">
        <w:rPr>
          <w:rFonts w:ascii="Arial" w:hAnsi="Arial" w:cs="Arial"/>
        </w:rPr>
        <w:t>According to the NPR article in the slide show presentation (Slide 34), what are some topics of discussion that were removed from the original framework of the African-American AP course devised by the College Board? Name at least three. Do you have a problem with them being removed? Why or why not?</w:t>
      </w:r>
    </w:p>
    <w:p w:rsidR="003842F2" w:rsidRPr="00A92A80" w:rsidRDefault="003842F2" w:rsidP="00A92A80">
      <w:pPr>
        <w:spacing w:line="276" w:lineRule="auto"/>
        <w:rPr>
          <w:rFonts w:ascii="Arial" w:hAnsi="Arial" w:cs="Arial"/>
        </w:rPr>
      </w:pPr>
    </w:p>
    <w:p w:rsidR="003842F2" w:rsidRPr="00A92A80" w:rsidRDefault="00000000" w:rsidP="00A92A80">
      <w:pPr>
        <w:pStyle w:val="ListParagraph"/>
        <w:numPr>
          <w:ilvl w:val="0"/>
          <w:numId w:val="2"/>
        </w:numPr>
        <w:spacing w:line="276" w:lineRule="auto"/>
        <w:rPr>
          <w:rFonts w:ascii="Arial" w:hAnsi="Arial" w:cs="Arial"/>
        </w:rPr>
      </w:pPr>
      <w:r w:rsidRPr="00A92A80">
        <w:rPr>
          <w:rFonts w:ascii="Arial" w:hAnsi="Arial" w:cs="Arial"/>
        </w:rPr>
        <w:t>What myth about Critical Race Theory do you find the most interesting or the most detrimental to society's understanding of what CRT actually is, and why?</w:t>
      </w:r>
    </w:p>
    <w:p w:rsidR="003842F2" w:rsidRPr="00A92A80" w:rsidRDefault="003842F2" w:rsidP="00A92A80">
      <w:pPr>
        <w:spacing w:line="276" w:lineRule="auto"/>
        <w:rPr>
          <w:rFonts w:ascii="Arial" w:hAnsi="Arial" w:cs="Arial"/>
        </w:rPr>
      </w:pPr>
    </w:p>
    <w:p w:rsidR="003842F2" w:rsidRDefault="00000000" w:rsidP="00A92A80">
      <w:pPr>
        <w:pStyle w:val="ListParagraph"/>
        <w:numPr>
          <w:ilvl w:val="0"/>
          <w:numId w:val="2"/>
        </w:numPr>
        <w:spacing w:line="276" w:lineRule="auto"/>
        <w:rPr>
          <w:rFonts w:ascii="Arial" w:hAnsi="Arial" w:cs="Arial"/>
        </w:rPr>
      </w:pPr>
      <w:r w:rsidRPr="00A92A80">
        <w:rPr>
          <w:rFonts w:ascii="Arial" w:hAnsi="Arial" w:cs="Arial"/>
        </w:rPr>
        <w:t>Explain how the classification by Carl Linnaeus of the various races can be argued to be bias and essentially laid some of the foundation for racism, not only in America, but worldwide. (This answer is found in the slide presentation coupled with some articles provided.)</w:t>
      </w:r>
    </w:p>
    <w:p w:rsidR="00A92A80" w:rsidRPr="00A92A80" w:rsidRDefault="00A92A80" w:rsidP="00A92A80">
      <w:pPr>
        <w:pStyle w:val="ListParagraph"/>
        <w:rPr>
          <w:rFonts w:ascii="Arial" w:hAnsi="Arial" w:cs="Arial"/>
        </w:rPr>
      </w:pPr>
    </w:p>
    <w:p w:rsidR="00A92A80" w:rsidRPr="00A92A80" w:rsidRDefault="00A92A80" w:rsidP="00A92A80">
      <w:pPr>
        <w:pStyle w:val="p1"/>
        <w:numPr>
          <w:ilvl w:val="0"/>
          <w:numId w:val="2"/>
        </w:numPr>
        <w:spacing w:line="276" w:lineRule="auto"/>
        <w:rPr>
          <w:rFonts w:ascii="Arial" w:hAnsi="Arial" w:cs="Arial"/>
          <w:sz w:val="24"/>
          <w:szCs w:val="24"/>
        </w:rPr>
      </w:pPr>
      <w:r w:rsidRPr="00A92A80">
        <w:rPr>
          <w:rFonts w:ascii="Arial" w:hAnsi="Arial" w:cs="Arial"/>
          <w:sz w:val="24"/>
          <w:szCs w:val="24"/>
        </w:rPr>
        <w:t>According to Dorothy Roberts in the</w:t>
      </w:r>
      <w:r w:rsidRPr="00A92A80">
        <w:rPr>
          <w:rFonts w:ascii="Arial" w:hAnsi="Arial" w:cs="Arial"/>
          <w:sz w:val="24"/>
          <w:szCs w:val="24"/>
        </w:rPr>
        <w:t xml:space="preserve"> </w:t>
      </w:r>
      <w:r w:rsidRPr="00A92A80">
        <w:rPr>
          <w:rFonts w:ascii="Arial" w:hAnsi="Arial" w:cs="Arial"/>
          <w:sz w:val="24"/>
          <w:szCs w:val="24"/>
        </w:rPr>
        <w:t xml:space="preserve">1619 </w:t>
      </w:r>
      <w:r>
        <w:rPr>
          <w:rFonts w:ascii="Arial" w:hAnsi="Arial" w:cs="Arial"/>
          <w:sz w:val="24"/>
          <w:szCs w:val="24"/>
        </w:rPr>
        <w:t>P</w:t>
      </w:r>
      <w:r w:rsidRPr="00A92A80">
        <w:rPr>
          <w:rFonts w:ascii="Arial" w:hAnsi="Arial" w:cs="Arial"/>
          <w:sz w:val="24"/>
          <w:szCs w:val="24"/>
        </w:rPr>
        <w:t>roject, which state was first to</w:t>
      </w:r>
      <w:r w:rsidRPr="00A92A80">
        <w:rPr>
          <w:rFonts w:ascii="Arial" w:hAnsi="Arial" w:cs="Arial"/>
          <w:sz w:val="24"/>
          <w:szCs w:val="24"/>
        </w:rPr>
        <w:t xml:space="preserve"> </w:t>
      </w:r>
      <w:r w:rsidRPr="00A92A80">
        <w:rPr>
          <w:rFonts w:ascii="Arial" w:hAnsi="Arial" w:cs="Arial"/>
          <w:sz w:val="24"/>
          <w:szCs w:val="24"/>
        </w:rPr>
        <w:t>enact a law that reflected the racial</w:t>
      </w:r>
      <w:r w:rsidRPr="00A92A80">
        <w:rPr>
          <w:rFonts w:ascii="Arial" w:hAnsi="Arial" w:cs="Arial"/>
          <w:sz w:val="24"/>
          <w:szCs w:val="24"/>
        </w:rPr>
        <w:t xml:space="preserve"> </w:t>
      </w:r>
      <w:r w:rsidRPr="00A92A80">
        <w:rPr>
          <w:rFonts w:ascii="Arial" w:hAnsi="Arial" w:cs="Arial"/>
          <w:sz w:val="24"/>
          <w:szCs w:val="24"/>
        </w:rPr>
        <w:t>status of a biracial child?</w:t>
      </w:r>
    </w:p>
    <w:p w:rsidR="003842F2" w:rsidRPr="00A92A80" w:rsidRDefault="003842F2" w:rsidP="00A92A80">
      <w:pPr>
        <w:spacing w:line="276" w:lineRule="auto"/>
        <w:rPr>
          <w:rFonts w:ascii="Arial" w:hAnsi="Arial" w:cs="Arial"/>
        </w:rPr>
      </w:pPr>
    </w:p>
    <w:p w:rsidR="003842F2" w:rsidRPr="00A92A80" w:rsidRDefault="00000000" w:rsidP="00A92A80">
      <w:pPr>
        <w:pStyle w:val="ListParagraph"/>
        <w:numPr>
          <w:ilvl w:val="0"/>
          <w:numId w:val="2"/>
        </w:numPr>
        <w:spacing w:line="276" w:lineRule="auto"/>
        <w:rPr>
          <w:rFonts w:ascii="Arial" w:hAnsi="Arial" w:cs="Arial"/>
        </w:rPr>
      </w:pPr>
      <w:r w:rsidRPr="00A92A80">
        <w:rPr>
          <w:rFonts w:ascii="Arial" w:hAnsi="Arial" w:cs="Arial"/>
        </w:rPr>
        <w:t>List at least 3 factors that could prove that race is a social construct and explain each. Or if you believe it is not a social construct, explain in detail why it is not.</w:t>
      </w:r>
    </w:p>
    <w:p w:rsidR="003842F2" w:rsidRPr="00A92A80" w:rsidRDefault="003842F2" w:rsidP="00A92A80">
      <w:pPr>
        <w:spacing w:line="276" w:lineRule="auto"/>
        <w:rPr>
          <w:rFonts w:ascii="Arial" w:hAnsi="Arial" w:cs="Arial"/>
        </w:rPr>
      </w:pPr>
    </w:p>
    <w:p w:rsidR="003842F2" w:rsidRPr="00A92A80" w:rsidRDefault="00000000" w:rsidP="00A92A80">
      <w:pPr>
        <w:pStyle w:val="ListParagraph"/>
        <w:numPr>
          <w:ilvl w:val="0"/>
          <w:numId w:val="2"/>
        </w:numPr>
        <w:spacing w:line="276" w:lineRule="auto"/>
        <w:rPr>
          <w:rFonts w:ascii="Arial" w:hAnsi="Arial" w:cs="Arial"/>
        </w:rPr>
      </w:pPr>
      <w:r w:rsidRPr="00A92A80">
        <w:rPr>
          <w:rFonts w:ascii="Arial" w:hAnsi="Arial" w:cs="Arial"/>
        </w:rPr>
        <w:t>According to Dorothy Roberts in the 1619 Project, why was race created in the British colonies (present-day United States)?</w:t>
      </w:r>
    </w:p>
    <w:p w:rsidR="003842F2" w:rsidRPr="00A92A80" w:rsidRDefault="003842F2" w:rsidP="00A92A80">
      <w:pPr>
        <w:spacing w:line="276" w:lineRule="auto"/>
        <w:rPr>
          <w:rFonts w:ascii="Arial" w:hAnsi="Arial" w:cs="Arial"/>
        </w:rPr>
      </w:pPr>
    </w:p>
    <w:p w:rsidR="003842F2" w:rsidRPr="00A92A80" w:rsidRDefault="00000000" w:rsidP="00A92A80">
      <w:pPr>
        <w:pStyle w:val="ListParagraph"/>
        <w:numPr>
          <w:ilvl w:val="0"/>
          <w:numId w:val="2"/>
        </w:numPr>
        <w:spacing w:line="276" w:lineRule="auto"/>
        <w:rPr>
          <w:rFonts w:ascii="Arial" w:hAnsi="Arial" w:cs="Arial"/>
        </w:rPr>
      </w:pPr>
      <w:r w:rsidRPr="00A92A80">
        <w:rPr>
          <w:rFonts w:ascii="Arial" w:hAnsi="Arial" w:cs="Arial"/>
        </w:rPr>
        <w:t>According to Dorothy Roberts in the 1619 Project, how was the patriarchal British law different than the laws in the colonies as it relates to race, and why was it different?</w:t>
      </w:r>
    </w:p>
    <w:p w:rsidR="003842F2" w:rsidRPr="00A92A80" w:rsidRDefault="003842F2" w:rsidP="00A92A80">
      <w:pPr>
        <w:spacing w:line="276" w:lineRule="auto"/>
        <w:rPr>
          <w:rFonts w:ascii="Arial" w:hAnsi="Arial" w:cs="Arial"/>
        </w:rPr>
      </w:pPr>
    </w:p>
    <w:p w:rsidR="003842F2" w:rsidRPr="00A92A80" w:rsidRDefault="00000000" w:rsidP="00A92A80">
      <w:pPr>
        <w:pStyle w:val="ListParagraph"/>
        <w:numPr>
          <w:ilvl w:val="0"/>
          <w:numId w:val="2"/>
        </w:numPr>
        <w:spacing w:line="276" w:lineRule="auto"/>
        <w:rPr>
          <w:rFonts w:ascii="Arial" w:hAnsi="Arial" w:cs="Arial"/>
        </w:rPr>
      </w:pPr>
      <w:r w:rsidRPr="00A92A80">
        <w:rPr>
          <w:rFonts w:ascii="Arial" w:hAnsi="Arial" w:cs="Arial"/>
        </w:rPr>
        <w:lastRenderedPageBreak/>
        <w:t>Taking a look at the slide presentation (Examples of Racism Across Levels Pyramid and Overt and Covert Racism), choose 5 examples of racism that you would put in the overt category which are in the covert category, or vice versa. Why or why not? If you believe the pyramid is correct, explain 5 of the examples of racism and why you feel they are in the correct place.</w:t>
      </w:r>
    </w:p>
    <w:sectPr w:rsidR="003842F2" w:rsidRPr="00A92A8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7A720C"/>
    <w:multiLevelType w:val="hybridMultilevel"/>
    <w:tmpl w:val="6844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C74EAC"/>
    <w:multiLevelType w:val="hybridMultilevel"/>
    <w:tmpl w:val="B6DEF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5157184">
    <w:abstractNumId w:val="1"/>
  </w:num>
  <w:num w:numId="2" w16cid:durableId="1569657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842F2"/>
    <w:rsid w:val="0017631B"/>
    <w:rsid w:val="003842F2"/>
    <w:rsid w:val="00A92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22F432"/>
  <w15:docId w15:val="{06E30A16-6478-E443-8009-6C62359D0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A80"/>
    <w:pPr>
      <w:ind w:left="720"/>
      <w:contextualSpacing/>
    </w:pPr>
  </w:style>
  <w:style w:type="paragraph" w:customStyle="1" w:styleId="p1">
    <w:name w:val="p1"/>
    <w:basedOn w:val="Normal"/>
    <w:rsid w:val="00A92A80"/>
    <w:rPr>
      <w:rFonts w:ascii="Roboto" w:eastAsia="Times New Roman" w:hAnsi="Roboto" w:cs="Times New Roman"/>
      <w:color w:val="181818"/>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77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CocoaOOXMLWriter/2685.4</generator>
</meta>
</file>

<file path=customXml/itemProps1.xml><?xml version="1.0" encoding="utf-8"?>
<ds:datastoreItem xmlns:ds="http://schemas.openxmlformats.org/officeDocument/2006/customXml" ds:itemID="{19D9CBF4-E564-1449-8B67-2FDE575D236C}">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356</Words>
  <Characters>2030</Characters>
  <Application>Microsoft Office Word</Application>
  <DocSecurity>0</DocSecurity>
  <Lines>16</Lines>
  <Paragraphs>4</Paragraphs>
  <ScaleCrop>false</ScaleCrop>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2026-05-24T11:52:00Z</dcterms:created>
  <dcterms:modified xsi:type="dcterms:W3CDTF">2026-05-24T11:52:00Z</dcterms:modified>
</cp:coreProperties>
</file>